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87D51">
      <w:pPr>
        <w:pStyle w:val="9"/>
        <w:spacing w:line="576" w:lineRule="exact"/>
        <w:ind w:firstLine="0" w:firstLineChars="0"/>
        <w:jc w:val="center"/>
        <w:rPr>
          <w:rFonts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B0872B3">
      <w:pPr>
        <w:pStyle w:val="9"/>
        <w:spacing w:line="576" w:lineRule="exact"/>
        <w:ind w:firstLine="0" w:firstLineChars="0"/>
        <w:jc w:val="center"/>
        <w:rPr>
          <w:rFonts w:ascii="Times New Roman" w:hAnsi="Times New Roman" w:eastAsia="方正小标宋简体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新《公司法》系列解读之二：董监高有哪些要求</w:t>
      </w:r>
    </w:p>
    <w:bookmarkEnd w:id="0"/>
    <w:p w14:paraId="455A26F1">
      <w:pPr>
        <w:pStyle w:val="9"/>
        <w:spacing w:line="576" w:lineRule="exact"/>
        <w:ind w:firstLine="0" w:firstLineChars="0"/>
        <w:rPr>
          <w:rFonts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975670D">
      <w:pPr>
        <w:pStyle w:val="9"/>
        <w:spacing w:line="576" w:lineRule="exact"/>
        <w:ind w:firstLine="64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编者按：2023年12月29日由十四届全国人大常委会第七次会议表决通过修订后的《公司法》，并于7月1日施行。本期说说新《公司法》中的法定代表人、董事、监事、经理都有哪些新要求。</w:t>
      </w:r>
    </w:p>
    <w:p w14:paraId="1C24347F">
      <w:pPr>
        <w:pStyle w:val="9"/>
        <w:spacing w:line="576" w:lineRule="exact"/>
        <w:ind w:firstLine="640"/>
        <w:rPr>
          <w:rFonts w:hint="eastAsia" w:ascii="Times New Roman" w:hAnsi="Times New Roman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1.董、监、高具体指什么？</w:t>
      </w:r>
    </w:p>
    <w:p w14:paraId="3D4225AC">
      <w:pPr>
        <w:pStyle w:val="2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答：（</w:t>
      </w:r>
      <w:r>
        <w:rPr>
          <w:rFonts w:ascii="Times New Roman" w:hAnsi="Times New Roman" w:eastAsia="仿宋_GB2312" w:cs="仿宋_GB2312"/>
          <w:sz w:val="32"/>
          <w:szCs w:val="32"/>
        </w:rPr>
        <w:t>1）董是指公司董事。对于有限责任公司办理公司董事/董事会备案时，登记机关不再校核董事会成员“十三人以下”的数量要求，设董事会的应当校核董事的数量不少于3人，不设董事会的应当有且仅有一名董事，该董事可以兼任公司经理。对于股份有限公司，登记机关不再校核股份公司董事会“五至十九人”的数量要求；设董事会的，董事的数量不少于3人；不设董事会，设一名董事的，该董事允许兼任公司经理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；（</w:t>
      </w:r>
      <w:r>
        <w:rPr>
          <w:rFonts w:ascii="Times New Roman" w:hAnsi="Times New Roman" w:eastAsia="仿宋_GB2312" w:cs="仿宋_GB2312"/>
          <w:sz w:val="32"/>
          <w:szCs w:val="32"/>
        </w:rPr>
        <w:t>2）监是指监事。有限责任公司，经股东一致同意、或者有审计委员会行使监事会职权的，可以不设监事；股份有限公司有审计委员会行使监事会职权的，可以不设监事；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3）高是指高级管理人员，包括公司的经理、副经理、财务负责人，上市公司董事会秘书和公司章程规定的其他人员。</w:t>
      </w:r>
    </w:p>
    <w:p w14:paraId="1CD9C77A">
      <w:pPr>
        <w:pStyle w:val="2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依据：新《公司法》第六十七条、第六十八条、第六十九条、第七十五条、第七十六条、第八十三条、第一百二十条、第一百二十一条、第一百二十八条、第二百六十五条。</w:t>
      </w:r>
    </w:p>
    <w:p w14:paraId="259758F9">
      <w:pPr>
        <w:pStyle w:val="9"/>
        <w:spacing w:line="576" w:lineRule="exact"/>
        <w:ind w:firstLine="640"/>
        <w:rPr>
          <w:rFonts w:ascii="Times New Roman" w:hAnsi="Times New Roman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新《公司法》关于法定代表人职务的规定有何变化？</w:t>
      </w:r>
    </w:p>
    <w:p w14:paraId="4EB76AB0">
      <w:pPr>
        <w:spacing w:line="576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答：新《公司法》将法定代表人的职务调整为“代表公司执行公司事务的董事、经理”两种职务，放宽了可以担任法定代表人的职务范围，董事会中董事长以外的其他董事，也可以根据章程约定的方式被选举为法定代表人。</w:t>
      </w:r>
    </w:p>
    <w:p w14:paraId="25EB0B40">
      <w:pPr>
        <w:spacing w:line="576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依据：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新《公司法》第十条。</w:t>
      </w:r>
    </w:p>
    <w:p w14:paraId="7D8E801C">
      <w:pPr>
        <w:spacing w:line="576" w:lineRule="exact"/>
        <w:ind w:firstLine="640" w:firstLineChars="200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新《公司法》实施后如变更法定代表人，哪些情形可以不修改章程？</w:t>
      </w:r>
    </w:p>
    <w:p w14:paraId="41F8C62A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答：新《公司法》规定章程中应载明法定代表人的产生、变更方法，同时调整了可以担任法定代表人的职务范围。因此，以下两种情形需在变更法定代表人时同步修改章程：</w:t>
      </w:r>
    </w:p>
    <w:p w14:paraId="6B972C1C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ascii="Times New Roman" w:hAnsi="Times New Roman" w:eastAsia="仿宋_GB2312" w:cs="仿宋_GB2312"/>
          <w:sz w:val="32"/>
          <w:szCs w:val="32"/>
        </w:rPr>
        <w:t>）公司原章程只记载了原法定代表人的姓名的，应将相关条款改为法定代表人的产生、变更方法；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（2）</w:t>
      </w:r>
      <w:r>
        <w:rPr>
          <w:rFonts w:ascii="Times New Roman" w:hAnsi="Times New Roman" w:eastAsia="仿宋_GB2312" w:cs="仿宋_GB2312"/>
          <w:sz w:val="32"/>
          <w:szCs w:val="32"/>
        </w:rPr>
        <w:t>公司原法定代表人是由董事长或执行董事担任的，而新法定代表人是根据新《公司法》由代表公司执行公司事务的董事担任的，应调整相应条款中的职务表述和产生方式。</w:t>
      </w:r>
    </w:p>
    <w:p w14:paraId="7DAC1718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上述两种情形外的法定代表人变更，无需调整章程条款，如：原章程记载“法定代表人由经理担任”，且新法定代表人也是新任经理的。</w:t>
      </w:r>
    </w:p>
    <w:p w14:paraId="394E533F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依据：新《公司法》第四十六条、第九十五条</w:t>
      </w:r>
    </w:p>
    <w:p w14:paraId="295E837A">
      <w:pPr>
        <w:ind w:firstLine="640" w:firstLineChars="200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公司是否必须设董事、监事？</w:t>
      </w:r>
    </w:p>
    <w:p w14:paraId="7F721C0B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答：（1）</w:t>
      </w:r>
      <w:r>
        <w:rPr>
          <w:rFonts w:ascii="Times New Roman" w:hAnsi="Times New Roman" w:eastAsia="仿宋_GB2312" w:cs="仿宋_GB2312"/>
          <w:sz w:val="32"/>
          <w:szCs w:val="32"/>
        </w:rPr>
        <w:t>公司至少设一名董事，除国有独资公司、上市公司、有审计委员会的公司外，其他公司可以不设董事会；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（2）</w:t>
      </w:r>
      <w:r>
        <w:rPr>
          <w:rFonts w:ascii="Times New Roman" w:hAnsi="Times New Roman" w:eastAsia="仿宋_GB2312" w:cs="仿宋_GB2312"/>
          <w:sz w:val="32"/>
          <w:szCs w:val="32"/>
        </w:rPr>
        <w:t>有限责任公司，经股东一致同意、或者有审计委员会行使监事会职权的，可以不设监事；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（3）</w:t>
      </w:r>
      <w:r>
        <w:rPr>
          <w:rFonts w:ascii="Times New Roman" w:hAnsi="Times New Roman" w:eastAsia="仿宋_GB2312" w:cs="仿宋_GB2312"/>
          <w:sz w:val="32"/>
          <w:szCs w:val="32"/>
        </w:rPr>
        <w:t>股份有限公司有审计委员会行使监事会职权的，可以不设监事。</w:t>
      </w:r>
    </w:p>
    <w:p w14:paraId="438A4AFF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依据：新《公司法》第六十七条、第六十九条、第七十五条、第七十六条、第八十三条、第一百二十条、第一百二十一条、第一百二十八条、第一百三十条、第一百三十三条、第一百三十六条、第一百七十三条、第一百七十六条。</w:t>
      </w:r>
    </w:p>
    <w:p w14:paraId="17E8E8A1">
      <w:pPr>
        <w:ind w:firstLine="640" w:firstLineChars="200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5.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哪些情况要设置职工代表董事、职工代表监事、外部董事、独立董事？</w:t>
      </w:r>
    </w:p>
    <w:p w14:paraId="4EA3D5D9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答：应当设置职工代表董事的情形有两种：（1）</w:t>
      </w:r>
      <w:r>
        <w:rPr>
          <w:rFonts w:ascii="Times New Roman" w:hAnsi="Times New Roman" w:eastAsia="仿宋_GB2312" w:cs="仿宋_GB2312"/>
          <w:sz w:val="32"/>
          <w:szCs w:val="32"/>
        </w:rPr>
        <w:t>职工人数三百人以上，且没有监事会的公司，其董事会成员中应当有公司职工代表董事；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（2）</w:t>
      </w:r>
      <w:r>
        <w:rPr>
          <w:rFonts w:ascii="Times New Roman" w:hAnsi="Times New Roman" w:eastAsia="仿宋_GB2312" w:cs="仿宋_GB2312"/>
          <w:sz w:val="32"/>
          <w:szCs w:val="32"/>
        </w:rPr>
        <w:t>国有独资公司的董事会，应当有职工代表董事。</w:t>
      </w:r>
    </w:p>
    <w:p w14:paraId="759B8396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应当设置职工代表监事的情形：所有设监事会的公司，职工代表监事的比例不得低于三分之一，即至少要有一名职工代表监事。</w:t>
      </w:r>
    </w:p>
    <w:p w14:paraId="59F1F125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应当设置外部董事的情形：国有独资公司的董事会成员中，应当过半数为外部董事，比如董事会成员为五人，则至少三名应当是外部董事。</w:t>
      </w:r>
    </w:p>
    <w:p w14:paraId="5B05E4EA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应当设置独立董事的情形：上市公司设独立董事，具体管理办法由国务院证券监督管理机构规定。</w:t>
      </w:r>
    </w:p>
    <w:p w14:paraId="3B163550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依据：新《公司法》第六十八条、第七十六条、第一百二十条、第一百三十条、第一百三十六条、第一百七十三条。       </w:t>
      </w:r>
    </w:p>
    <w:p w14:paraId="5195F40E">
      <w:pPr>
        <w:ind w:firstLine="640" w:firstLineChars="200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6.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楷体_GB2312" w:cs="楷体_GB2312"/>
          <w:sz w:val="32"/>
          <w:szCs w:val="32"/>
        </w:rPr>
        <w:t>《公司法》修订后，董事的责任有哪些主要变化？</w:t>
      </w:r>
    </w:p>
    <w:p w14:paraId="2EB3B696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新《公司法》除对董事的忠慎义务和责任进行了细化，还明确了董事的新责任：</w:t>
      </w:r>
    </w:p>
    <w:p w14:paraId="37E73F52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第一，董事会应核查股东出资情况，发现股东未按期出资的，应进行催缴。董事会未及时履行前述义务给公司造成损失的，负有责任的董事应承担赔偿责任。</w:t>
      </w:r>
    </w:p>
    <w:p w14:paraId="43EA8F39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第二，董事应确保公司没有违反法律、章程或股东会的授权，向他人取得公司、母公司股份提供资助。违反前述规定，给公司造成损失的，负有责任的董事应当承担赔偿责任。</w:t>
      </w:r>
    </w:p>
    <w:p w14:paraId="0DC580B3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第三，公司解散时，董事为清算义务人，除公司章程或股东会决议另选他人外，应由董事组成清算组开展清算工作。清算义务人未及时履行清算义务，给公司或者债权人造成损失的，应当承担赔偿责任。</w:t>
      </w:r>
    </w:p>
    <w:p w14:paraId="2C018ACC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依据：依据：新《公司法》第五十一条、第一百六十三条、第二百三十二条。</w:t>
      </w:r>
    </w:p>
    <w:p w14:paraId="43C8406C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53"/>
    <w:rsid w:val="00046C6B"/>
    <w:rsid w:val="00054360"/>
    <w:rsid w:val="0008366A"/>
    <w:rsid w:val="0010575D"/>
    <w:rsid w:val="001647AA"/>
    <w:rsid w:val="001A7D23"/>
    <w:rsid w:val="00275E28"/>
    <w:rsid w:val="002E5C0A"/>
    <w:rsid w:val="003171D7"/>
    <w:rsid w:val="00333456"/>
    <w:rsid w:val="003955D8"/>
    <w:rsid w:val="003A7072"/>
    <w:rsid w:val="003E3953"/>
    <w:rsid w:val="00423537"/>
    <w:rsid w:val="00426DDC"/>
    <w:rsid w:val="004D45EC"/>
    <w:rsid w:val="00502066"/>
    <w:rsid w:val="00504787"/>
    <w:rsid w:val="00515EDA"/>
    <w:rsid w:val="00574E88"/>
    <w:rsid w:val="00586527"/>
    <w:rsid w:val="00694919"/>
    <w:rsid w:val="008877F0"/>
    <w:rsid w:val="008B35C9"/>
    <w:rsid w:val="00A519E6"/>
    <w:rsid w:val="00A52DB8"/>
    <w:rsid w:val="00A544C4"/>
    <w:rsid w:val="00A85CC4"/>
    <w:rsid w:val="00AB7848"/>
    <w:rsid w:val="00AE4611"/>
    <w:rsid w:val="00AE4F3B"/>
    <w:rsid w:val="00B05318"/>
    <w:rsid w:val="00B13199"/>
    <w:rsid w:val="00B34C5D"/>
    <w:rsid w:val="00B80A6C"/>
    <w:rsid w:val="00BC3B35"/>
    <w:rsid w:val="00C07B81"/>
    <w:rsid w:val="00C57F66"/>
    <w:rsid w:val="00C76868"/>
    <w:rsid w:val="00C91C81"/>
    <w:rsid w:val="00CB22BB"/>
    <w:rsid w:val="00CB30B0"/>
    <w:rsid w:val="00D2311E"/>
    <w:rsid w:val="00D35765"/>
    <w:rsid w:val="00D573C1"/>
    <w:rsid w:val="00DA245A"/>
    <w:rsid w:val="00DA4233"/>
    <w:rsid w:val="00ED499E"/>
    <w:rsid w:val="00F40FDC"/>
    <w:rsid w:val="00F41318"/>
    <w:rsid w:val="00F62AE4"/>
    <w:rsid w:val="638B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样式1"/>
    <w:basedOn w:val="1"/>
    <w:next w:val="2"/>
    <w:qFormat/>
    <w:uiPriority w:val="0"/>
    <w:pPr>
      <w:ind w:firstLine="602" w:firstLineChars="200"/>
    </w:pPr>
    <w:rPr>
      <w:rFonts w:ascii="仿宋" w:hAnsi="仿宋" w:eastAsia="仿宋"/>
      <w:sz w:val="30"/>
      <w:szCs w:val="30"/>
    </w:rPr>
  </w:style>
  <w:style w:type="character" w:customStyle="1" w:styleId="10">
    <w:name w:val="正文文本 Char"/>
    <w:basedOn w:val="6"/>
    <w:link w:val="2"/>
    <w:semiHidden/>
    <w:qFormat/>
    <w:uiPriority w:val="99"/>
    <w:rPr>
      <w:rFonts w:ascii="宋体" w:hAnsi="宋体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1849</Words>
  <Characters>1860</Characters>
  <Lines>13</Lines>
  <Paragraphs>3</Paragraphs>
  <TotalTime>1284</TotalTime>
  <ScaleCrop>false</ScaleCrop>
  <LinksUpToDate>false</LinksUpToDate>
  <CharactersWithSpaces>1872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2024-07-03T01:00:00Z</dcterms:created>
  <dc:creator>Windows 用户</dc:creator>
  <cp:lastModifiedBy>春风渡</cp:lastModifiedBy>
  <dcterms:modified xsi:type="dcterms:W3CDTF">2024-11-29T08:38:20Z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270513CA3E5B438A89CF9DBE7608FEFE_13</vt:lpwstr>
  </property>
</Properties>
</file>