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附件1</w:t>
      </w:r>
    </w:p>
    <w:p>
      <w:pPr>
        <w:pStyle w:val="7"/>
        <w:spacing w:before="0" w:after="0" w:line="560" w:lineRule="exact"/>
        <w:rPr>
          <w:rFonts w:cs="方正小标宋简体"/>
        </w:rPr>
      </w:pPr>
    </w:p>
    <w:p>
      <w:pPr>
        <w:pStyle w:val="7"/>
        <w:spacing w:before="0" w:after="0" w:line="560" w:lineRule="exact"/>
        <w:rPr>
          <w:rFonts w:cs="方正小标宋简体"/>
        </w:rPr>
      </w:pPr>
      <w:r>
        <w:rPr>
          <w:rFonts w:hint="eastAsia" w:cs="方正小标宋简体"/>
        </w:rPr>
        <w:t>连云港市“521工程”牵头部门及归口单位</w:t>
      </w:r>
    </w:p>
    <w:p>
      <w:pPr>
        <w:spacing w:line="560" w:lineRule="exact"/>
        <w:ind w:firstLine="640" w:firstLineChars="200"/>
        <w:rPr>
          <w:rFonts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市</w:t>
      </w:r>
      <w:r>
        <w:rPr>
          <w:rFonts w:hint="eastAsia" w:eastAsia="黑体" w:cs="黑体"/>
          <w:sz w:val="32"/>
          <w:szCs w:val="32"/>
          <w:lang w:val="en-US" w:eastAsia="zh-CN"/>
        </w:rPr>
        <w:t>政府办</w:t>
      </w:r>
    </w:p>
    <w:p>
      <w:pPr>
        <w:spacing w:line="560" w:lineRule="exact"/>
        <w:ind w:firstLine="640" w:firstLineChars="200"/>
        <w:rPr>
          <w:rFonts w:eastAsia="黑体" w:cs="黑体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  <w:lang w:val="en-US" w:eastAsia="zh-CN"/>
        </w:rPr>
        <w:t>市政府办、</w:t>
      </w:r>
      <w:r>
        <w:rPr>
          <w:rFonts w:hint="eastAsia" w:eastAsia="仿宋_GB2312" w:cs="仿宋_GB2312"/>
          <w:sz w:val="32"/>
          <w:szCs w:val="32"/>
        </w:rPr>
        <w:t>人民银行连云港市中心支行</w:t>
      </w:r>
      <w:r>
        <w:rPr>
          <w:rFonts w:hint="eastAsia" w:eastAsia="仿宋_GB2312" w:cs="仿宋_GB2312"/>
          <w:sz w:val="32"/>
          <w:szCs w:val="32"/>
          <w:lang w:eastAsia="zh-CN"/>
        </w:rPr>
        <w:t>、</w:t>
      </w:r>
      <w:r>
        <w:rPr>
          <w:rFonts w:hint="eastAsia" w:eastAsia="仿宋_GB2312" w:cs="仿宋_GB2312"/>
          <w:sz w:val="32"/>
          <w:szCs w:val="32"/>
        </w:rPr>
        <w:t>连云港银保监局</w:t>
      </w:r>
      <w:r>
        <w:rPr>
          <w:rFonts w:hint="eastAsia" w:eastAsia="仿宋_GB2312" w:cs="仿宋_GB2312"/>
          <w:sz w:val="32"/>
          <w:szCs w:val="32"/>
          <w:lang w:eastAsia="zh-CN"/>
        </w:rPr>
        <w:t>、</w:t>
      </w:r>
      <w:r>
        <w:rPr>
          <w:rFonts w:hint="eastAsia" w:eastAsia="仿宋_GB2312" w:cs="仿宋_GB2312"/>
          <w:sz w:val="32"/>
          <w:szCs w:val="32"/>
        </w:rPr>
        <w:t>驻连银行、保险、证券市级单位。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市委宣传部</w:t>
      </w:r>
    </w:p>
    <w:p>
      <w:pPr>
        <w:spacing w:line="560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市委宣传部、市委网信办、市委党校（行政学院）、市委党史工办、市档案馆、市报业传媒集团（连云港日报社）、市广电传媒集团（市广电台）、市社科院、市文广旅局、市文联、市社科联</w:t>
      </w:r>
      <w:r>
        <w:rPr>
          <w:rFonts w:hint="eastAsia" w:eastAsia="仿宋_GB2312" w:cs="仿宋_GB2312"/>
          <w:sz w:val="32"/>
          <w:szCs w:val="32"/>
          <w:lang w:eastAsia="zh-CN"/>
        </w:rPr>
        <w:t>、</w:t>
      </w:r>
      <w:r>
        <w:rPr>
          <w:rFonts w:hint="eastAsia" w:eastAsia="仿宋_GB2312" w:cs="仿宋_GB2312"/>
          <w:sz w:val="32"/>
          <w:szCs w:val="32"/>
        </w:rPr>
        <w:t>广电网络连云港分公司、新华书店。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市委政法委</w:t>
      </w:r>
    </w:p>
    <w:p>
      <w:pPr>
        <w:spacing w:line="560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市委政法委、市中级人民法院、市人民检察院、市公安局、市国家安全局。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市教育局</w:t>
      </w:r>
    </w:p>
    <w:p>
      <w:pPr>
        <w:spacing w:line="560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市教育局、市属（管）高职（中职）院校、市属中小学。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市科技局</w:t>
      </w:r>
    </w:p>
    <w:p>
      <w:pPr>
        <w:spacing w:line="560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市科技局</w:t>
      </w:r>
      <w:r>
        <w:rPr>
          <w:rFonts w:hint="eastAsia" w:eastAsia="仿宋_GB2312" w:cs="仿宋_GB2312"/>
          <w:sz w:val="32"/>
          <w:szCs w:val="32"/>
          <w:lang w:eastAsia="zh-CN"/>
        </w:rPr>
        <w:t>、</w:t>
      </w:r>
      <w:r>
        <w:rPr>
          <w:rFonts w:hint="eastAsia" w:eastAsia="仿宋_GB2312" w:cs="仿宋_GB2312"/>
          <w:sz w:val="32"/>
          <w:szCs w:val="32"/>
        </w:rPr>
        <w:t>江苏中国科学院能源动力研究中心、江苏省海洋资源开发研究院（连云港）、南京大学连云港高新技术研究院、南京理工大学连云港研究院、南京工业大学连云港工业技术研究院等市属科研院所。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市工信局</w:t>
      </w:r>
    </w:p>
    <w:p>
      <w:pPr>
        <w:spacing w:line="560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市工信局、市通信管理办公室</w:t>
      </w:r>
      <w:r>
        <w:rPr>
          <w:rFonts w:hint="eastAsia" w:eastAsia="仿宋_GB2312" w:cs="仿宋_GB2312"/>
          <w:sz w:val="32"/>
          <w:szCs w:val="32"/>
          <w:lang w:eastAsia="zh-CN"/>
        </w:rPr>
        <w:t>、</w:t>
      </w:r>
      <w:r>
        <w:rPr>
          <w:rFonts w:hint="eastAsia" w:eastAsia="仿宋_GB2312" w:cs="仿宋_GB2312"/>
          <w:sz w:val="32"/>
          <w:szCs w:val="32"/>
        </w:rPr>
        <w:t>中国电信、中国移动、中国联通、中国铁塔市级分公司。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市司法局</w:t>
      </w:r>
    </w:p>
    <w:p>
      <w:pPr>
        <w:spacing w:line="560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市司法局</w:t>
      </w:r>
      <w:r>
        <w:rPr>
          <w:rFonts w:hint="eastAsia" w:eastAsia="仿宋_GB2312" w:cs="仿宋_GB2312"/>
          <w:sz w:val="32"/>
          <w:szCs w:val="32"/>
          <w:lang w:eastAsia="zh-CN"/>
        </w:rPr>
        <w:t>、</w:t>
      </w:r>
      <w:r>
        <w:rPr>
          <w:rFonts w:hint="eastAsia" w:eastAsia="仿宋_GB2312" w:cs="仿宋_GB2312"/>
          <w:sz w:val="32"/>
          <w:szCs w:val="32"/>
        </w:rPr>
        <w:t>驻连律师事务所。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市财政局</w:t>
      </w:r>
    </w:p>
    <w:p>
      <w:pPr>
        <w:spacing w:line="560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市财政局、市审计局</w:t>
      </w:r>
      <w:r>
        <w:rPr>
          <w:rFonts w:hint="eastAsia" w:eastAsia="仿宋_GB2312" w:cs="仿宋_GB2312"/>
          <w:sz w:val="32"/>
          <w:szCs w:val="32"/>
          <w:lang w:eastAsia="zh-CN"/>
        </w:rPr>
        <w:t>、</w:t>
      </w:r>
      <w:r>
        <w:rPr>
          <w:rFonts w:hint="eastAsia" w:eastAsia="仿宋_GB2312" w:cs="仿宋_GB2312"/>
          <w:sz w:val="32"/>
          <w:szCs w:val="32"/>
        </w:rPr>
        <w:t>江苏财会职业学院</w:t>
      </w:r>
      <w:r>
        <w:rPr>
          <w:rFonts w:hint="eastAsia" w:eastAsia="仿宋_GB2312" w:cs="仿宋_GB2312"/>
          <w:sz w:val="32"/>
          <w:szCs w:val="32"/>
          <w:lang w:eastAsia="zh-CN"/>
        </w:rPr>
        <w:t>、</w:t>
      </w:r>
      <w:r>
        <w:rPr>
          <w:rFonts w:hint="eastAsia" w:eastAsia="仿宋_GB2312" w:cs="仿宋_GB2312"/>
          <w:sz w:val="32"/>
          <w:szCs w:val="32"/>
        </w:rPr>
        <w:t>驻连会计师事务所、审计师事务所。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市农业农村局</w:t>
      </w:r>
    </w:p>
    <w:p>
      <w:pPr>
        <w:spacing w:line="560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市农业农村局</w:t>
      </w:r>
      <w:r>
        <w:rPr>
          <w:rFonts w:hint="eastAsia" w:eastAsia="仿宋_GB2312" w:cs="仿宋_GB2312"/>
          <w:sz w:val="32"/>
          <w:szCs w:val="32"/>
          <w:lang w:eastAsia="zh-CN"/>
        </w:rPr>
        <w:t>、</w:t>
      </w:r>
      <w:r>
        <w:rPr>
          <w:rFonts w:hint="eastAsia" w:eastAsia="仿宋_GB2312" w:cs="仿宋_GB2312"/>
          <w:sz w:val="32"/>
          <w:szCs w:val="32"/>
        </w:rPr>
        <w:t>市农科院。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市卫健委</w:t>
      </w:r>
    </w:p>
    <w:p>
      <w:pPr>
        <w:spacing w:line="560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市卫健委、市医保局</w:t>
      </w:r>
      <w:r>
        <w:rPr>
          <w:rFonts w:hint="eastAsia" w:eastAsia="仿宋_GB2312" w:cs="仿宋_GB2312"/>
          <w:sz w:val="32"/>
          <w:szCs w:val="32"/>
          <w:lang w:eastAsia="zh-CN"/>
        </w:rPr>
        <w:t>、</w:t>
      </w:r>
      <w:r>
        <w:rPr>
          <w:rFonts w:hint="eastAsia" w:eastAsia="仿宋_GB2312" w:cs="仿宋_GB2312"/>
          <w:sz w:val="32"/>
          <w:szCs w:val="32"/>
        </w:rPr>
        <w:t>市属医院</w:t>
      </w:r>
      <w:r>
        <w:rPr>
          <w:rFonts w:hint="eastAsia" w:eastAsia="仿宋_GB2312" w:cs="仿宋_GB2312"/>
          <w:sz w:val="32"/>
          <w:szCs w:val="32"/>
          <w:lang w:eastAsia="zh-CN"/>
        </w:rPr>
        <w:t>、</w:t>
      </w:r>
      <w:r>
        <w:rPr>
          <w:rFonts w:hint="eastAsia" w:eastAsia="仿宋_GB2312" w:cs="仿宋_GB2312"/>
          <w:sz w:val="32"/>
          <w:szCs w:val="32"/>
        </w:rPr>
        <w:t>康达学院。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市国资委</w:t>
      </w:r>
    </w:p>
    <w:p>
      <w:pPr>
        <w:spacing w:line="560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市国资委、市属国有企业。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江苏海洋大学</w:t>
      </w:r>
    </w:p>
    <w:p>
      <w:pPr>
        <w:spacing w:line="560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江苏海洋大学。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市</w:t>
      </w:r>
      <w:r>
        <w:rPr>
          <w:rFonts w:hint="eastAsia" w:eastAsia="黑体" w:cs="黑体"/>
          <w:sz w:val="32"/>
          <w:szCs w:val="32"/>
          <w:lang w:val="en-US" w:eastAsia="zh-CN"/>
        </w:rPr>
        <w:t>委</w:t>
      </w:r>
      <w:r>
        <w:rPr>
          <w:rFonts w:hint="eastAsia" w:eastAsia="黑体" w:cs="黑体"/>
          <w:sz w:val="32"/>
          <w:szCs w:val="32"/>
        </w:rPr>
        <w:t>人才办</w:t>
      </w:r>
    </w:p>
    <w:p>
      <w:pPr>
        <w:spacing w:line="560" w:lineRule="exact"/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上述归口单位以外的驻连部省属单位和市直单位。</w:t>
      </w:r>
    </w:p>
    <w:p>
      <w:pPr>
        <w:spacing w:line="560" w:lineRule="exact"/>
        <w:ind w:firstLine="640" w:firstLineChars="200"/>
        <w:rPr>
          <w:rFonts w:hint="default" w:eastAsia="仿宋_GB2312"/>
          <w:lang w:val="en-US" w:eastAsia="zh-CN"/>
        </w:rPr>
      </w:pPr>
      <w:r>
        <w:rPr>
          <w:rFonts w:hint="eastAsia" w:eastAsia="仿宋_GB2312" w:cs="仿宋_GB2312"/>
          <w:sz w:val="32"/>
          <w:szCs w:val="32"/>
        </w:rPr>
        <w:t>注：所列部委办局均含其直属单位；县区（</w:t>
      </w:r>
      <w:r>
        <w:rPr>
          <w:rFonts w:hint="eastAsia" w:eastAsia="仿宋_GB2312" w:cs="仿宋_GB2312"/>
          <w:sz w:val="32"/>
          <w:szCs w:val="32"/>
          <w:lang w:val="en-US" w:eastAsia="zh-CN"/>
        </w:rPr>
        <w:t>功能</w:t>
      </w:r>
      <w:r>
        <w:rPr>
          <w:rFonts w:hint="eastAsia" w:eastAsia="仿宋_GB2312" w:cs="仿宋_GB2312"/>
          <w:sz w:val="32"/>
          <w:szCs w:val="32"/>
        </w:rPr>
        <w:t>板块）协管的部省市属单位申报对象，属地化进行申报</w:t>
      </w:r>
      <w:r>
        <w:rPr>
          <w:rFonts w:hint="eastAsia" w:eastAsia="仿宋_GB2312" w:cs="仿宋_GB2312"/>
          <w:sz w:val="32"/>
          <w:szCs w:val="32"/>
          <w:lang w:eastAsia="zh-CN"/>
        </w:rPr>
        <w:t>；</w:t>
      </w:r>
      <w:r>
        <w:rPr>
          <w:rFonts w:hint="eastAsia" w:eastAsia="仿宋_GB2312" w:cs="仿宋_GB2312"/>
          <w:sz w:val="32"/>
          <w:szCs w:val="32"/>
          <w:lang w:val="en-US" w:eastAsia="zh-CN"/>
        </w:rPr>
        <w:t>原属市地方金融监督管理局牵头管理的培养对象</w:t>
      </w:r>
      <w:bookmarkStart w:id="0" w:name="_GoBack"/>
      <w:bookmarkEnd w:id="0"/>
      <w:r>
        <w:rPr>
          <w:rFonts w:hint="eastAsia" w:eastAsia="仿宋_GB2312" w:cs="仿宋_GB2312"/>
          <w:sz w:val="32"/>
          <w:szCs w:val="32"/>
          <w:lang w:val="en-US" w:eastAsia="zh-CN"/>
        </w:rPr>
        <w:t>可通过市政府办报送相关申报材料。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FA28AC"/>
    <w:multiLevelType w:val="singleLevel"/>
    <w:tmpl w:val="82FA28AC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RlNWI4Zjk2MGRmZjk4MjkzZjIxNGFhOTdjY2M4NDIifQ=="/>
  </w:docVars>
  <w:rsids>
    <w:rsidRoot w:val="00010691"/>
    <w:rsid w:val="00010691"/>
    <w:rsid w:val="000C5A9A"/>
    <w:rsid w:val="005B0A50"/>
    <w:rsid w:val="008230C4"/>
    <w:rsid w:val="00B63E4E"/>
    <w:rsid w:val="2F945C68"/>
    <w:rsid w:val="311B491A"/>
    <w:rsid w:val="3FF34BC7"/>
    <w:rsid w:val="43980E74"/>
    <w:rsid w:val="45FC4A4F"/>
    <w:rsid w:val="499F3DC9"/>
    <w:rsid w:val="52AF7A7E"/>
    <w:rsid w:val="55D01B78"/>
    <w:rsid w:val="5EDD270C"/>
    <w:rsid w:val="7425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!文章标题"/>
    <w:basedOn w:val="2"/>
    <w:next w:val="1"/>
    <w:qFormat/>
    <w:uiPriority w:val="0"/>
    <w:pPr>
      <w:spacing w:line="360" w:lineRule="auto"/>
      <w:jc w:val="center"/>
    </w:pPr>
    <w:rPr>
      <w:rFonts w:eastAsia="方正小标宋简体"/>
      <w:b w:val="0"/>
      <w:bCs w:val="0"/>
      <w:szCs w:val="24"/>
    </w:rPr>
  </w:style>
  <w:style w:type="character" w:customStyle="1" w:styleId="8">
    <w:name w:val="标题 1 字符"/>
    <w:basedOn w:val="6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9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581</Words>
  <Characters>583</Characters>
  <Lines>4</Lines>
  <Paragraphs>1</Paragraphs>
  <TotalTime>18</TotalTime>
  <ScaleCrop>false</ScaleCrop>
  <LinksUpToDate>false</LinksUpToDate>
  <CharactersWithSpaces>583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2021-04-23T09:49:00Z</dcterms:created>
  <dc:creator>Administrator</dc:creator>
  <cp:lastModifiedBy>小孟尝</cp:lastModifiedBy>
  <cp:lastPrinted>2024-04-25T03:47:45Z</cp:lastPrinted>
  <dcterms:modified xsi:type="dcterms:W3CDTF">2024-04-25T03:51:09Z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1888C881B29442608F6FEA1A1770C588_13</vt:lpwstr>
  </property>
</Properties>
</file>